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AA7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AA7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C80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875FDF" w:rsidRPr="00875FDF" w:rsidRDefault="00875FDF" w:rsidP="00E3373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E3373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обществознанию</w:t>
      </w: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уровень основного общего образования для </w:t>
      </w:r>
      <w:proofErr w:type="gram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5–9-х классов МБОУ «Средняя школа № 18» разработана в соответствии с требованиями: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3A1E8B" w:rsidRPr="003A1E8B" w:rsidRDefault="003A1E8B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приказа </w:t>
      </w:r>
      <w:proofErr w:type="spellStart"/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AA7E0C" w:rsidRDefault="00AA7E0C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AA7E0C">
        <w:rPr>
          <w:rFonts w:ascii="Times New Roman" w:hAnsi="Times New Roman"/>
          <w:color w:val="000000"/>
          <w:sz w:val="24"/>
          <w:szCs w:val="24"/>
          <w:lang w:eastAsia="en-US"/>
        </w:rPr>
        <w:t>концепция преподавания учебного предмета «Обществознание»;</w:t>
      </w:r>
    </w:p>
    <w:p w:rsidR="00875FDF" w:rsidRPr="00AA7E0C" w:rsidRDefault="00875FDF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AA7E0C">
        <w:rPr>
          <w:rFonts w:ascii="Times New Roman" w:hAnsi="Times New Roman"/>
          <w:color w:val="000000"/>
          <w:sz w:val="24"/>
          <w:szCs w:val="24"/>
        </w:rPr>
        <w:t>учебного плана основного общего образования, утвержденного приказом МБОУ «Средняя школа № 18» от 31.08.2022 № 01-08/458 «Об утверждении основной образовательной программы основного общего образования»;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МБОУ «Средняя школа № 18»;</w:t>
      </w:r>
    </w:p>
    <w:p w:rsidR="00AA7E0C" w:rsidRPr="00AA7E0C" w:rsidRDefault="00AA7E0C" w:rsidP="00AA7E0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федеральной рабочей программы по учебному предмету «Обществознание».</w:t>
      </w:r>
    </w:p>
    <w:p w:rsidR="00E3373F" w:rsidRDefault="00E3373F" w:rsidP="00E3373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FDF" w:rsidRPr="00875FDF" w:rsidRDefault="00875FDF" w:rsidP="00E3373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875FDF" w:rsidRPr="00875FDF" w:rsidRDefault="00914052" w:rsidP="00E3373F">
      <w:pPr>
        <w:spacing w:line="264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0" w:name="_GoBack"/>
      <w:bookmarkEnd w:id="0"/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ООО учебный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курс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C10B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Обществознание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входит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обязательн</w:t>
      </w:r>
      <w:r w:rsidR="00875F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ую 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предметную область «</w:t>
      </w:r>
      <w:r w:rsidR="00875F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Общественно-научные предметы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14052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lastRenderedPageBreak/>
        <w:t>Рабочая программа ориентирована на использование учебников:</w:t>
      </w:r>
    </w:p>
    <w:p w:rsidR="00FC10B9" w:rsidRDefault="00FC10B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класс.</w:t>
      </w:r>
      <w:r w:rsidRPr="00FC10B9">
        <w:t xml:space="preserve"> </w:t>
      </w:r>
      <w:r w:rsidRPr="00FC10B9">
        <w:rPr>
          <w:rFonts w:ascii="Times New Roman" w:hAnsi="Times New Roman"/>
          <w:sz w:val="24"/>
          <w:szCs w:val="24"/>
        </w:rPr>
        <w:t>Боголюбов Л. Н., Рутковская Е. Л., Иванова Л. Ф. и другие</w:t>
      </w:r>
    </w:p>
    <w:p w:rsidR="00FC10B9" w:rsidRDefault="00FC10B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класс.</w:t>
      </w:r>
      <w:r w:rsidRPr="00FC10B9">
        <w:t xml:space="preserve"> </w:t>
      </w:r>
      <w:r w:rsidRPr="00FC10B9">
        <w:rPr>
          <w:rFonts w:ascii="Times New Roman" w:hAnsi="Times New Roman"/>
          <w:sz w:val="24"/>
          <w:szCs w:val="24"/>
        </w:rPr>
        <w:t xml:space="preserve">Боголюбов Л. Н., </w:t>
      </w:r>
      <w:proofErr w:type="spellStart"/>
      <w:r w:rsidRPr="00FC10B9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FC10B9">
        <w:rPr>
          <w:rFonts w:ascii="Times New Roman" w:hAnsi="Times New Roman"/>
          <w:sz w:val="24"/>
          <w:szCs w:val="24"/>
        </w:rPr>
        <w:t xml:space="preserve"> А. Ю., </w:t>
      </w:r>
      <w:proofErr w:type="spellStart"/>
      <w:r w:rsidRPr="00FC10B9">
        <w:rPr>
          <w:rFonts w:ascii="Times New Roman" w:hAnsi="Times New Roman"/>
          <w:sz w:val="24"/>
          <w:szCs w:val="24"/>
        </w:rPr>
        <w:t>Половникова</w:t>
      </w:r>
      <w:proofErr w:type="spellEnd"/>
      <w:r w:rsidRPr="00FC10B9">
        <w:rPr>
          <w:rFonts w:ascii="Times New Roman" w:hAnsi="Times New Roman"/>
          <w:sz w:val="24"/>
          <w:szCs w:val="24"/>
        </w:rPr>
        <w:t xml:space="preserve"> А. В. и другие</w:t>
      </w:r>
    </w:p>
    <w:p w:rsidR="00FC10B9" w:rsidRDefault="00FC10B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класс.</w:t>
      </w:r>
      <w:r w:rsidRPr="00FC10B9">
        <w:t xml:space="preserve"> </w:t>
      </w:r>
      <w:r w:rsidRPr="00FC10B9">
        <w:rPr>
          <w:rFonts w:ascii="Times New Roman" w:hAnsi="Times New Roman"/>
          <w:sz w:val="24"/>
          <w:szCs w:val="24"/>
        </w:rPr>
        <w:t xml:space="preserve">Боголюбов Л.Н., Городецкая Н.И., Иванова Л.Ф. и др. / Под ред. Боголюбова Л.Н., </w:t>
      </w:r>
      <w:proofErr w:type="spellStart"/>
      <w:r w:rsidRPr="00FC10B9">
        <w:rPr>
          <w:rFonts w:ascii="Times New Roman" w:hAnsi="Times New Roman"/>
          <w:sz w:val="24"/>
          <w:szCs w:val="24"/>
        </w:rPr>
        <w:t>Лазебниковой</w:t>
      </w:r>
      <w:proofErr w:type="spellEnd"/>
      <w:r w:rsidRPr="00FC10B9">
        <w:rPr>
          <w:rFonts w:ascii="Times New Roman" w:hAnsi="Times New Roman"/>
          <w:sz w:val="24"/>
          <w:szCs w:val="24"/>
        </w:rPr>
        <w:t xml:space="preserve"> А.Ю., Городецкой Н.И.</w:t>
      </w:r>
    </w:p>
    <w:p w:rsidR="00FC10B9" w:rsidRDefault="00FC10B9" w:rsidP="00FC10B9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класс.</w:t>
      </w:r>
      <w:r w:rsidRPr="00FC10B9">
        <w:t xml:space="preserve"> </w:t>
      </w:r>
      <w:r w:rsidRPr="00FC10B9">
        <w:rPr>
          <w:rFonts w:ascii="Times New Roman" w:hAnsi="Times New Roman"/>
          <w:sz w:val="24"/>
          <w:szCs w:val="24"/>
        </w:rPr>
        <w:t xml:space="preserve">Боголюбов Л.Н., Матвеев А.И., </w:t>
      </w:r>
      <w:proofErr w:type="spellStart"/>
      <w:r w:rsidRPr="00FC10B9">
        <w:rPr>
          <w:rFonts w:ascii="Times New Roman" w:hAnsi="Times New Roman"/>
          <w:sz w:val="24"/>
          <w:szCs w:val="24"/>
        </w:rPr>
        <w:t>Жильцова</w:t>
      </w:r>
      <w:proofErr w:type="spellEnd"/>
      <w:r w:rsidRPr="00FC10B9">
        <w:rPr>
          <w:rFonts w:ascii="Times New Roman" w:hAnsi="Times New Roman"/>
          <w:sz w:val="24"/>
          <w:szCs w:val="24"/>
        </w:rPr>
        <w:t xml:space="preserve"> Е.И. и др. / Под ред. Боголюбова Л.Н., </w:t>
      </w:r>
      <w:proofErr w:type="spellStart"/>
      <w:r w:rsidRPr="00FC10B9">
        <w:rPr>
          <w:rFonts w:ascii="Times New Roman" w:hAnsi="Times New Roman"/>
          <w:sz w:val="24"/>
          <w:szCs w:val="24"/>
        </w:rPr>
        <w:t>Лазебниковой</w:t>
      </w:r>
      <w:proofErr w:type="spellEnd"/>
      <w:r w:rsidRPr="00FC10B9">
        <w:rPr>
          <w:rFonts w:ascii="Times New Roman" w:hAnsi="Times New Roman"/>
          <w:sz w:val="24"/>
          <w:szCs w:val="24"/>
        </w:rPr>
        <w:t xml:space="preserve"> А.Ю., Матвеева А.И. </w:t>
      </w:r>
    </w:p>
    <w:p w:rsidR="00B33AAB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ический обзор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FC1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Обществознание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13523"/>
      </w:tblGrid>
      <w:tr w:rsidR="00FC10B9" w:rsidRPr="00FC10B9" w:rsidTr="00FC10B9">
        <w:trPr>
          <w:trHeight w:val="269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C10B9" w:rsidRPr="00FC10B9" w:rsidTr="00FC10B9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Социальное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становление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Общение и его роль в жизни человека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малой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группе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Общество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совместная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людей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Положение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человека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обществе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Роль экономики в жизни общества.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участники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экономики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Политическая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жизнь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Культурная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жизнь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общества</w:t>
            </w:r>
            <w:proofErr w:type="spellEnd"/>
          </w:p>
        </w:tc>
      </w:tr>
    </w:tbl>
    <w:p w:rsidR="00C802BB" w:rsidRDefault="00C802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FC1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Обществознание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13869"/>
      </w:tblGrid>
      <w:tr w:rsidR="00FC10B9" w:rsidRPr="00FC10B9" w:rsidTr="00FC10B9">
        <w:trPr>
          <w:trHeight w:val="269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C10B9" w:rsidRPr="00FC10B9" w:rsidTr="00FC10B9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8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1.1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Социальные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ценности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Социальные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нормы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Мораль и моральный выбор. Право и мораль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Правоотношения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Основы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российского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Как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устроено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российское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право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гражданского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семейного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трудового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права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юридической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ответственности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13869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</w:tr>
    </w:tbl>
    <w:p w:rsidR="00875FDF" w:rsidRDefault="00875FDF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FC1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Обществознание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3966"/>
      </w:tblGrid>
      <w:tr w:rsidR="00FC10B9" w:rsidRPr="00FC10B9" w:rsidTr="00FC10B9">
        <w:trPr>
          <w:trHeight w:val="269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C10B9" w:rsidRPr="00FC10B9" w:rsidTr="00FC10B9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9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Экономика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основа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жизнедеятельности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Рыночные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отношения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экономике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Финансовые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отношения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экономике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Домашнее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хозяйство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4984" w:type="dxa"/>
            <w:gridSpan w:val="2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Культура, её многообразие и формы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2.3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религии в жизни общества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искусства в жизни человека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13966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информации в современном мире</w:t>
            </w:r>
          </w:p>
        </w:tc>
      </w:tr>
    </w:tbl>
    <w:p w:rsidR="007210BB" w:rsidRDefault="007210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FC1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Обществознание</w:t>
      </w:r>
      <w:r w:rsidRP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13528"/>
      </w:tblGrid>
      <w:tr w:rsidR="00FC10B9" w:rsidRPr="00FC10B9" w:rsidTr="00FC10B9">
        <w:trPr>
          <w:trHeight w:val="269"/>
          <w:tblCellSpacing w:w="20" w:type="nil"/>
        </w:trPr>
        <w:tc>
          <w:tcPr>
            <w:tcW w:w="1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C10B9" w:rsidRPr="00FC10B9" w:rsidTr="00FC10B9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4701" w:type="dxa"/>
            <w:gridSpan w:val="2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1352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Политика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политическая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власть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1352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Участие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граждан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политике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4701" w:type="dxa"/>
            <w:gridSpan w:val="2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Гражданин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государство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1352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1352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1352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1352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4701" w:type="dxa"/>
            <w:gridSpan w:val="2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1352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Социальные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общности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группы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1352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Статусы и роли. Социализация личности.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Семья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её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1352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Этносы и нации в современном обществе.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Социальная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политика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Российского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государства</w:t>
            </w:r>
            <w:proofErr w:type="spellEnd"/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13528" w:type="dxa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4701" w:type="dxa"/>
            <w:gridSpan w:val="2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FC10B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</w:tr>
      <w:tr w:rsidR="00FC10B9" w:rsidRPr="00FC10B9" w:rsidTr="00FC10B9">
        <w:trPr>
          <w:trHeight w:val="144"/>
          <w:tblCellSpacing w:w="20" w:type="nil"/>
        </w:trPr>
        <w:tc>
          <w:tcPr>
            <w:tcW w:w="14701" w:type="dxa"/>
            <w:gridSpan w:val="2"/>
            <w:tcMar>
              <w:top w:w="50" w:type="dxa"/>
              <w:left w:w="100" w:type="dxa"/>
            </w:tcMar>
            <w:vAlign w:val="center"/>
          </w:tcPr>
          <w:p w:rsidR="00FC10B9" w:rsidRPr="00FC10B9" w:rsidRDefault="00FC10B9" w:rsidP="00FC10B9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Защита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проектов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итоговое</w:t>
            </w:r>
            <w:proofErr w:type="spellEnd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C10B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</w:p>
        </w:tc>
      </w:tr>
    </w:tbl>
    <w:p w:rsidR="00C802BB" w:rsidRDefault="00C802BB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FC10B9">
        <w:rPr>
          <w:rFonts w:ascii="Times New Roman" w:eastAsia="Calibri" w:hAnsi="Times New Roman" w:cs="Times New Roman"/>
          <w:sz w:val="24"/>
          <w:szCs w:val="24"/>
        </w:rPr>
        <w:t>Обществознание</w:t>
      </w:r>
      <w:r w:rsidR="001E30AD">
        <w:rPr>
          <w:rFonts w:ascii="Times New Roman" w:eastAsia="Calibri" w:hAnsi="Times New Roman" w:cs="Times New Roman"/>
          <w:sz w:val="24"/>
          <w:szCs w:val="24"/>
        </w:rPr>
        <w:t>»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FC10B9">
        <w:rPr>
          <w:rFonts w:ascii="Times New Roman" w:eastAsia="Calibri" w:hAnsi="Times New Roman" w:cs="Times New Roman"/>
          <w:sz w:val="24"/>
          <w:szCs w:val="24"/>
        </w:rPr>
        <w:t>Обществознание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proofErr w:type="spellStart"/>
      <w:r w:rsidR="00FC10B9">
        <w:rPr>
          <w:rFonts w:ascii="Times New Roman" w:eastAsia="Calibri" w:hAnsi="Times New Roman" w:cs="Times New Roman"/>
          <w:sz w:val="24"/>
          <w:szCs w:val="24"/>
        </w:rPr>
        <w:t>Обществонание</w:t>
      </w:r>
      <w:proofErr w:type="spellEnd"/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76" w:rsidRDefault="00EA0976" w:rsidP="00D13A65">
      <w:pPr>
        <w:spacing w:after="0" w:line="240" w:lineRule="auto"/>
      </w:pPr>
      <w:r>
        <w:separator/>
      </w:r>
    </w:p>
  </w:endnote>
  <w:endnote w:type="continuationSeparator" w:id="0">
    <w:p w:rsidR="00EA0976" w:rsidRDefault="00EA0976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76" w:rsidRDefault="00EA0976" w:rsidP="00D13A65">
      <w:pPr>
        <w:spacing w:after="0" w:line="240" w:lineRule="auto"/>
      </w:pPr>
      <w:r>
        <w:separator/>
      </w:r>
    </w:p>
  </w:footnote>
  <w:footnote w:type="continuationSeparator" w:id="0">
    <w:p w:rsidR="00EA0976" w:rsidRDefault="00EA0976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11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4"/>
  </w:num>
  <w:num w:numId="3">
    <w:abstractNumId w:val="20"/>
  </w:num>
  <w:num w:numId="4">
    <w:abstractNumId w:val="8"/>
  </w:num>
  <w:num w:numId="5">
    <w:abstractNumId w:val="1"/>
  </w:num>
  <w:num w:numId="6">
    <w:abstractNumId w:val="15"/>
  </w:num>
  <w:num w:numId="7">
    <w:abstractNumId w:val="3"/>
  </w:num>
  <w:num w:numId="8">
    <w:abstractNumId w:val="21"/>
  </w:num>
  <w:num w:numId="9">
    <w:abstractNumId w:val="11"/>
  </w:num>
  <w:num w:numId="10">
    <w:abstractNumId w:val="25"/>
  </w:num>
  <w:num w:numId="11">
    <w:abstractNumId w:val="4"/>
  </w:num>
  <w:num w:numId="12">
    <w:abstractNumId w:val="23"/>
  </w:num>
  <w:num w:numId="13">
    <w:abstractNumId w:val="26"/>
  </w:num>
  <w:num w:numId="14">
    <w:abstractNumId w:val="13"/>
  </w:num>
  <w:num w:numId="15">
    <w:abstractNumId w:val="19"/>
  </w:num>
  <w:num w:numId="16">
    <w:abstractNumId w:val="0"/>
  </w:num>
  <w:num w:numId="17">
    <w:abstractNumId w:val="28"/>
  </w:num>
  <w:num w:numId="18">
    <w:abstractNumId w:val="6"/>
  </w:num>
  <w:num w:numId="19">
    <w:abstractNumId w:val="9"/>
  </w:num>
  <w:num w:numId="20">
    <w:abstractNumId w:val="10"/>
  </w:num>
  <w:num w:numId="21">
    <w:abstractNumId w:val="12"/>
  </w:num>
  <w:num w:numId="22">
    <w:abstractNumId w:val="27"/>
  </w:num>
  <w:num w:numId="23">
    <w:abstractNumId w:val="17"/>
  </w:num>
  <w:num w:numId="24">
    <w:abstractNumId w:val="18"/>
  </w:num>
  <w:num w:numId="25">
    <w:abstractNumId w:val="22"/>
  </w:num>
  <w:num w:numId="26">
    <w:abstractNumId w:val="16"/>
  </w:num>
  <w:num w:numId="27">
    <w:abstractNumId w:val="7"/>
  </w:num>
  <w:num w:numId="28">
    <w:abstractNumId w:val="5"/>
  </w:num>
  <w:num w:numId="29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12433"/>
    <w:rsid w:val="001A0A90"/>
    <w:rsid w:val="001B7C6B"/>
    <w:rsid w:val="001E30AD"/>
    <w:rsid w:val="001E373B"/>
    <w:rsid w:val="003063EE"/>
    <w:rsid w:val="00372052"/>
    <w:rsid w:val="003803CB"/>
    <w:rsid w:val="003A1E8B"/>
    <w:rsid w:val="003B580F"/>
    <w:rsid w:val="003F274F"/>
    <w:rsid w:val="004641F5"/>
    <w:rsid w:val="004903DD"/>
    <w:rsid w:val="00525685"/>
    <w:rsid w:val="00575C07"/>
    <w:rsid w:val="005D23D8"/>
    <w:rsid w:val="005F7591"/>
    <w:rsid w:val="007209EB"/>
    <w:rsid w:val="007210BB"/>
    <w:rsid w:val="007E145A"/>
    <w:rsid w:val="00816FF8"/>
    <w:rsid w:val="0082412B"/>
    <w:rsid w:val="00875FDF"/>
    <w:rsid w:val="00914052"/>
    <w:rsid w:val="00964D8E"/>
    <w:rsid w:val="00984B39"/>
    <w:rsid w:val="009B3BA0"/>
    <w:rsid w:val="009E2445"/>
    <w:rsid w:val="009E7724"/>
    <w:rsid w:val="00A475F9"/>
    <w:rsid w:val="00AA7E0C"/>
    <w:rsid w:val="00AE0763"/>
    <w:rsid w:val="00AE4856"/>
    <w:rsid w:val="00B33AAB"/>
    <w:rsid w:val="00C529B4"/>
    <w:rsid w:val="00C5399F"/>
    <w:rsid w:val="00C802BB"/>
    <w:rsid w:val="00CA1CA6"/>
    <w:rsid w:val="00D13524"/>
    <w:rsid w:val="00D13A65"/>
    <w:rsid w:val="00D2474E"/>
    <w:rsid w:val="00D3230A"/>
    <w:rsid w:val="00D408D8"/>
    <w:rsid w:val="00E0263E"/>
    <w:rsid w:val="00E1165F"/>
    <w:rsid w:val="00E3373F"/>
    <w:rsid w:val="00E6514F"/>
    <w:rsid w:val="00E67655"/>
    <w:rsid w:val="00EA0976"/>
    <w:rsid w:val="00EA68B8"/>
    <w:rsid w:val="00EB5749"/>
    <w:rsid w:val="00ED0DDE"/>
    <w:rsid w:val="00EE2A2E"/>
    <w:rsid w:val="00F0163A"/>
    <w:rsid w:val="00F0472E"/>
    <w:rsid w:val="00F73998"/>
    <w:rsid w:val="00FC10B9"/>
    <w:rsid w:val="00FD70C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2023-11-04T07:28:00Z</dcterms:created>
  <dcterms:modified xsi:type="dcterms:W3CDTF">2023-11-06T07:06:00Z</dcterms:modified>
</cp:coreProperties>
</file>