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F8" w:rsidRPr="00F801A1" w:rsidRDefault="00A845F8" w:rsidP="00A845F8">
      <w:pPr>
        <w:spacing w:after="0" w:line="360" w:lineRule="auto"/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r w:rsidRPr="00F801A1">
        <w:rPr>
          <w:rFonts w:ascii="Times New Roman" w:hAnsi="Times New Roman"/>
          <w:b/>
          <w:color w:val="0070C0"/>
          <w:sz w:val="32"/>
          <w:szCs w:val="32"/>
          <w:lang w:val="ru-RU"/>
        </w:rPr>
        <w:t xml:space="preserve">Центр </w:t>
      </w:r>
      <w:proofErr w:type="gramStart"/>
      <w:r w:rsidRPr="00F801A1">
        <w:rPr>
          <w:rFonts w:ascii="Times New Roman" w:hAnsi="Times New Roman"/>
          <w:b/>
          <w:color w:val="0070C0"/>
          <w:sz w:val="32"/>
          <w:szCs w:val="32"/>
          <w:lang w:val="ru-RU"/>
        </w:rPr>
        <w:t>психолого-педагогической</w:t>
      </w:r>
      <w:proofErr w:type="gramEnd"/>
      <w:r w:rsidRPr="00F801A1">
        <w:rPr>
          <w:rFonts w:ascii="Times New Roman" w:hAnsi="Times New Roman"/>
          <w:b/>
          <w:color w:val="0070C0"/>
          <w:sz w:val="32"/>
          <w:szCs w:val="32"/>
          <w:lang w:val="ru-RU"/>
        </w:rPr>
        <w:t xml:space="preserve">, </w:t>
      </w:r>
    </w:p>
    <w:p w:rsidR="00A845F8" w:rsidRPr="00F801A1" w:rsidRDefault="00A845F8" w:rsidP="00A845F8">
      <w:pPr>
        <w:spacing w:after="0" w:line="360" w:lineRule="auto"/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r w:rsidRPr="00F801A1">
        <w:rPr>
          <w:rFonts w:ascii="Times New Roman" w:hAnsi="Times New Roman"/>
          <w:b/>
          <w:color w:val="0070C0"/>
          <w:sz w:val="32"/>
          <w:szCs w:val="32"/>
          <w:lang w:val="ru-RU"/>
        </w:rPr>
        <w:t>методической и консультативной помощи «Доброе начало»</w:t>
      </w:r>
    </w:p>
    <w:p w:rsidR="002D7FC7" w:rsidRPr="00F801A1" w:rsidRDefault="002D7FC7" w:rsidP="00A845F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801A1">
        <w:rPr>
          <w:rFonts w:ascii="Times New Roman" w:hAnsi="Times New Roman"/>
          <w:b/>
          <w:sz w:val="32"/>
          <w:szCs w:val="32"/>
          <w:lang w:val="ru-RU"/>
        </w:rPr>
        <w:t>Педагог-психолог:</w:t>
      </w:r>
    </w:p>
    <w:p w:rsidR="00A845F8" w:rsidRDefault="00A845F8" w:rsidP="00A845F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801A1">
        <w:rPr>
          <w:rFonts w:ascii="Times New Roman" w:hAnsi="Times New Roman"/>
          <w:b/>
          <w:sz w:val="32"/>
          <w:szCs w:val="32"/>
          <w:lang w:val="ru-RU"/>
        </w:rPr>
        <w:t>Тихонов</w:t>
      </w:r>
      <w:r w:rsidR="002D7FC7" w:rsidRPr="00F801A1">
        <w:rPr>
          <w:rFonts w:ascii="Times New Roman" w:hAnsi="Times New Roman"/>
          <w:b/>
          <w:sz w:val="32"/>
          <w:szCs w:val="32"/>
          <w:lang w:val="ru-RU"/>
        </w:rPr>
        <w:t>а</w:t>
      </w:r>
      <w:r w:rsidRPr="00F801A1">
        <w:rPr>
          <w:rFonts w:ascii="Times New Roman" w:hAnsi="Times New Roman"/>
          <w:b/>
          <w:sz w:val="32"/>
          <w:szCs w:val="32"/>
          <w:lang w:val="ru-RU"/>
        </w:rPr>
        <w:t xml:space="preserve">  Оксан</w:t>
      </w:r>
      <w:r w:rsidR="002D7FC7" w:rsidRPr="00F801A1">
        <w:rPr>
          <w:rFonts w:ascii="Times New Roman" w:hAnsi="Times New Roman"/>
          <w:b/>
          <w:sz w:val="32"/>
          <w:szCs w:val="32"/>
          <w:lang w:val="ru-RU"/>
        </w:rPr>
        <w:t>а</w:t>
      </w:r>
      <w:r w:rsidRPr="00F801A1">
        <w:rPr>
          <w:rFonts w:ascii="Times New Roman" w:hAnsi="Times New Roman"/>
          <w:b/>
          <w:sz w:val="32"/>
          <w:szCs w:val="32"/>
          <w:lang w:val="ru-RU"/>
        </w:rPr>
        <w:t xml:space="preserve"> Сергеевн</w:t>
      </w:r>
      <w:r w:rsidR="002D7FC7" w:rsidRPr="00F801A1">
        <w:rPr>
          <w:rFonts w:ascii="Times New Roman" w:hAnsi="Times New Roman"/>
          <w:b/>
          <w:sz w:val="32"/>
          <w:szCs w:val="32"/>
          <w:lang w:val="ru-RU"/>
        </w:rPr>
        <w:t>а</w:t>
      </w:r>
    </w:p>
    <w:p w:rsidR="00B32E41" w:rsidRDefault="00B32E41" w:rsidP="00A845F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Педагог психолог, учитель дефектолог:</w:t>
      </w:r>
    </w:p>
    <w:p w:rsidR="00B32E41" w:rsidRPr="00F801A1" w:rsidRDefault="00B32E41" w:rsidP="00A845F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Лазарева Елена Анатольевна</w:t>
      </w:r>
    </w:p>
    <w:p w:rsidR="00A845F8" w:rsidRPr="00F801A1" w:rsidRDefault="002D7FC7" w:rsidP="00A845F8">
      <w:pPr>
        <w:spacing w:line="360" w:lineRule="auto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F801A1">
        <w:rPr>
          <w:rFonts w:ascii="Times New Roman" w:hAnsi="Times New Roman"/>
          <w:b/>
          <w:color w:val="C00000"/>
          <w:sz w:val="32"/>
          <w:szCs w:val="32"/>
          <w:shd w:val="clear" w:color="auto" w:fill="FFFFFF"/>
          <w:lang w:val="ru-RU"/>
        </w:rPr>
        <w:t>Направление работы в рамках оказания услуг:</w:t>
      </w:r>
    </w:p>
    <w:p w:rsidR="002D7FC7" w:rsidRPr="00F801A1" w:rsidRDefault="002D7FC7" w:rsidP="00F801A1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F801A1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1. Как готовить детей к школе.</w:t>
      </w:r>
    </w:p>
    <w:p w:rsidR="002D7FC7" w:rsidRPr="00F801A1" w:rsidRDefault="002D7FC7" w:rsidP="00F801A1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801A1">
        <w:rPr>
          <w:rFonts w:ascii="Times New Roman" w:hAnsi="Times New Roman"/>
          <w:sz w:val="32"/>
          <w:szCs w:val="32"/>
          <w:lang w:val="ru-RU"/>
        </w:rPr>
        <w:t xml:space="preserve">2.Проблемы плохой успеваемости: плохая успеваемость по всем или некоторым предметам; плохая память; невнимательность; неорганизованность; отсутствие желания учиться; побеги из школы; эмоциональные срывы по поводу учебных успехов или неуспехов и др. </w:t>
      </w:r>
    </w:p>
    <w:p w:rsidR="002D7FC7" w:rsidRPr="00F801A1" w:rsidRDefault="002D7FC7" w:rsidP="00F801A1">
      <w:p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801A1">
        <w:rPr>
          <w:rFonts w:ascii="Times New Roman" w:hAnsi="Times New Roman"/>
          <w:sz w:val="32"/>
          <w:szCs w:val="32"/>
          <w:lang w:val="ru-RU"/>
        </w:rPr>
        <w:t xml:space="preserve">3. </w:t>
      </w:r>
      <w:proofErr w:type="gramStart"/>
      <w:r w:rsidRPr="00F801A1">
        <w:rPr>
          <w:rFonts w:ascii="Times New Roman" w:hAnsi="Times New Roman"/>
          <w:sz w:val="32"/>
          <w:szCs w:val="32"/>
          <w:lang w:val="ru-RU"/>
        </w:rPr>
        <w:t>Индивидуально-личностные качества ребенка: медлительный, утомляемый, упрямый, эгоист, агрессивный, тревожный, лживый, конфликтный и др.</w:t>
      </w:r>
      <w:proofErr w:type="gramEnd"/>
    </w:p>
    <w:p w:rsidR="002D7FC7" w:rsidRPr="00F801A1" w:rsidRDefault="002D7FC7" w:rsidP="00F801A1">
      <w:p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801A1">
        <w:rPr>
          <w:rFonts w:ascii="Times New Roman" w:hAnsi="Times New Roman"/>
          <w:sz w:val="32"/>
          <w:szCs w:val="32"/>
          <w:lang w:val="ru-RU"/>
        </w:rPr>
        <w:t xml:space="preserve">4. Межличностные отношения ребенка со сверстниками и взрослыми: необщительный, учитель предвзято относится к ребенку, плохие отношения между братьями и сестрами, непонимание ребенка родителями и </w:t>
      </w:r>
      <w:proofErr w:type="spellStart"/>
      <w:proofErr w:type="gramStart"/>
      <w:r w:rsidRPr="00F801A1">
        <w:rPr>
          <w:rFonts w:ascii="Times New Roman" w:hAnsi="Times New Roman"/>
          <w:sz w:val="32"/>
          <w:szCs w:val="32"/>
          <w:lang w:val="ru-RU"/>
        </w:rPr>
        <w:t>др</w:t>
      </w:r>
      <w:proofErr w:type="spellEnd"/>
      <w:proofErr w:type="gramEnd"/>
    </w:p>
    <w:p w:rsidR="002D7FC7" w:rsidRDefault="002D7FC7" w:rsidP="00F801A1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801A1">
        <w:rPr>
          <w:sz w:val="32"/>
          <w:szCs w:val="32"/>
          <w:lang w:val="ru-RU"/>
        </w:rPr>
        <w:t>5</w:t>
      </w:r>
      <w:r w:rsidRPr="00F801A1">
        <w:rPr>
          <w:rFonts w:ascii="Times New Roman" w:hAnsi="Times New Roman"/>
          <w:sz w:val="32"/>
          <w:szCs w:val="32"/>
          <w:lang w:val="ru-RU"/>
        </w:rPr>
        <w:t xml:space="preserve">.  Как составить план индивидуальных занятий с ребенком, рассчитать посильную для него нагрузку. </w:t>
      </w:r>
    </w:p>
    <w:p w:rsidR="00B32E41" w:rsidRDefault="00B32E41" w:rsidP="00F801A1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32E41" w:rsidRDefault="00B32E41" w:rsidP="00F801A1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32E41" w:rsidRDefault="00B32E41" w:rsidP="00F801A1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32E41" w:rsidRDefault="00B32E41" w:rsidP="00F801A1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2D7FC7" w:rsidRPr="00CB4966" w:rsidRDefault="002D7FC7" w:rsidP="002D7FC7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CB4966"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>График работы педагога-психолога</w:t>
      </w:r>
    </w:p>
    <w:p w:rsidR="00B32E41" w:rsidRPr="00CB4966" w:rsidRDefault="00B32E41" w:rsidP="002D7FC7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CB4966">
        <w:rPr>
          <w:rFonts w:ascii="Times New Roman" w:hAnsi="Times New Roman"/>
          <w:b/>
          <w:color w:val="0070C0"/>
          <w:sz w:val="28"/>
          <w:szCs w:val="28"/>
          <w:lang w:val="ru-RU"/>
        </w:rPr>
        <w:t>Тихоновой Оксаны Сергеевны (филиал)</w:t>
      </w:r>
    </w:p>
    <w:tbl>
      <w:tblPr>
        <w:tblStyle w:val="a7"/>
        <w:tblpPr w:leftFromText="180" w:rightFromText="180" w:vertAnchor="text" w:horzAnchor="margin" w:tblpY="214"/>
        <w:tblW w:w="9174" w:type="dxa"/>
        <w:tblLook w:val="04A0" w:firstRow="1" w:lastRow="0" w:firstColumn="1" w:lastColumn="0" w:noHBand="0" w:noVBand="1"/>
      </w:tblPr>
      <w:tblGrid>
        <w:gridCol w:w="3250"/>
        <w:gridCol w:w="2102"/>
        <w:gridCol w:w="3822"/>
      </w:tblGrid>
      <w:tr w:rsidR="00F801A1" w:rsidRPr="00CB4966" w:rsidTr="00F801A1">
        <w:trPr>
          <w:trHeight w:val="928"/>
        </w:trPr>
        <w:tc>
          <w:tcPr>
            <w:tcW w:w="3250" w:type="dxa"/>
          </w:tcPr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Дни недели </w:t>
            </w:r>
          </w:p>
        </w:tc>
        <w:tc>
          <w:tcPr>
            <w:tcW w:w="2102" w:type="dxa"/>
          </w:tcPr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3822" w:type="dxa"/>
          </w:tcPr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Электронная почта </w:t>
            </w:r>
          </w:p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="00B32E41" w:rsidRPr="00CB4966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Zaharovaos</w:t>
              </w:r>
              <w:r w:rsidR="00B32E41" w:rsidRPr="00CB4966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ru-RU"/>
                </w:rPr>
                <w:t>@</w:t>
              </w:r>
              <w:r w:rsidR="00B32E41" w:rsidRPr="00CB4966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mail</w:t>
              </w:r>
              <w:r w:rsidR="00B32E41" w:rsidRPr="00CB4966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proofErr w:type="spellStart"/>
              <w:r w:rsidR="00B32E41" w:rsidRPr="00CB4966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ru</w:t>
              </w:r>
              <w:proofErr w:type="spellEnd"/>
            </w:hyperlink>
            <w:r w:rsidR="00B32E41"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F801A1" w:rsidRPr="00CB4966" w:rsidTr="00F801A1">
        <w:trPr>
          <w:trHeight w:val="457"/>
        </w:trPr>
        <w:tc>
          <w:tcPr>
            <w:tcW w:w="3250" w:type="dxa"/>
          </w:tcPr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5924" w:type="dxa"/>
            <w:gridSpan w:val="2"/>
          </w:tcPr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17.00-19.00 ч</w:t>
            </w:r>
          </w:p>
        </w:tc>
      </w:tr>
      <w:tr w:rsidR="00F801A1" w:rsidRPr="00CB4966" w:rsidTr="00F801A1">
        <w:trPr>
          <w:trHeight w:val="55"/>
        </w:trPr>
        <w:tc>
          <w:tcPr>
            <w:tcW w:w="3250" w:type="dxa"/>
          </w:tcPr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Суббота </w:t>
            </w:r>
          </w:p>
        </w:tc>
        <w:tc>
          <w:tcPr>
            <w:tcW w:w="5924" w:type="dxa"/>
            <w:gridSpan w:val="2"/>
          </w:tcPr>
          <w:p w:rsidR="00F801A1" w:rsidRPr="00CB4966" w:rsidRDefault="00F801A1" w:rsidP="00F801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09.00-14.00 ч </w:t>
            </w:r>
          </w:p>
        </w:tc>
      </w:tr>
    </w:tbl>
    <w:p w:rsidR="00B32E41" w:rsidRPr="00CB4966" w:rsidRDefault="00B32E41" w:rsidP="00B32E41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CB4966">
        <w:rPr>
          <w:rFonts w:ascii="Times New Roman" w:hAnsi="Times New Roman"/>
          <w:b/>
          <w:color w:val="C00000"/>
          <w:sz w:val="28"/>
          <w:szCs w:val="28"/>
          <w:lang w:val="ru-RU"/>
        </w:rPr>
        <w:t>График работы педагога-психолога</w:t>
      </w:r>
    </w:p>
    <w:p w:rsidR="00B32E41" w:rsidRPr="00CB4966" w:rsidRDefault="00B32E41" w:rsidP="00B32E41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CB4966">
        <w:rPr>
          <w:rFonts w:ascii="Times New Roman" w:hAnsi="Times New Roman"/>
          <w:b/>
          <w:color w:val="0070C0"/>
          <w:sz w:val="28"/>
          <w:szCs w:val="28"/>
          <w:lang w:val="ru-RU"/>
        </w:rPr>
        <w:t>Лазоревой Елены Анатольевны</w:t>
      </w:r>
    </w:p>
    <w:tbl>
      <w:tblPr>
        <w:tblStyle w:val="a7"/>
        <w:tblpPr w:leftFromText="180" w:rightFromText="180" w:vertAnchor="text" w:horzAnchor="margin" w:tblpY="214"/>
        <w:tblW w:w="9174" w:type="dxa"/>
        <w:tblLook w:val="04A0" w:firstRow="1" w:lastRow="0" w:firstColumn="1" w:lastColumn="0" w:noHBand="0" w:noVBand="1"/>
      </w:tblPr>
      <w:tblGrid>
        <w:gridCol w:w="3250"/>
        <w:gridCol w:w="2102"/>
        <w:gridCol w:w="3822"/>
      </w:tblGrid>
      <w:tr w:rsidR="00B32E41" w:rsidRPr="00CB4966" w:rsidTr="00141663">
        <w:trPr>
          <w:trHeight w:val="928"/>
        </w:trPr>
        <w:tc>
          <w:tcPr>
            <w:tcW w:w="3250" w:type="dxa"/>
          </w:tcPr>
          <w:p w:rsidR="00B32E41" w:rsidRPr="00CB4966" w:rsidRDefault="00B32E41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Дни недели </w:t>
            </w:r>
          </w:p>
        </w:tc>
        <w:tc>
          <w:tcPr>
            <w:tcW w:w="2102" w:type="dxa"/>
          </w:tcPr>
          <w:p w:rsidR="00B32E41" w:rsidRPr="00CB4966" w:rsidRDefault="00B32E41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3822" w:type="dxa"/>
          </w:tcPr>
          <w:p w:rsidR="00B32E41" w:rsidRPr="00CB4966" w:rsidRDefault="00B32E41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Электронная почта </w:t>
            </w:r>
          </w:p>
          <w:p w:rsidR="00B32E41" w:rsidRPr="00CB4966" w:rsidRDefault="007C29CA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hyperlink r:id="rId6" w:history="1">
              <w:r w:rsidR="00B32E41" w:rsidRPr="00CB4966">
                <w:rPr>
                  <w:rStyle w:val="a8"/>
                  <w:rFonts w:ascii="Times New Roman" w:hAnsi="Times New Roman"/>
                  <w:sz w:val="28"/>
                  <w:szCs w:val="28"/>
                </w:rPr>
                <w:t>elena</w:t>
              </w:r>
              <w:r w:rsidR="00B32E41" w:rsidRPr="00CB4966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="00B32E41" w:rsidRPr="00CB4966">
                <w:rPr>
                  <w:rStyle w:val="a8"/>
                  <w:rFonts w:ascii="Times New Roman" w:hAnsi="Times New Roman"/>
                  <w:sz w:val="28"/>
                  <w:szCs w:val="28"/>
                </w:rPr>
                <w:t>la</w:t>
              </w:r>
              <w:r w:rsidR="00B32E41" w:rsidRPr="00CB4966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74@</w:t>
              </w:r>
              <w:r w:rsidR="00B32E41" w:rsidRPr="00CB4966">
                <w:rPr>
                  <w:rStyle w:val="a8"/>
                  <w:rFonts w:ascii="Times New Roman" w:hAnsi="Times New Roman"/>
                  <w:sz w:val="28"/>
                  <w:szCs w:val="28"/>
                </w:rPr>
                <w:t>mail</w:t>
              </w:r>
              <w:r w:rsidR="00B32E41" w:rsidRPr="00CB4966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32E41" w:rsidRPr="00CB4966">
                <w:rPr>
                  <w:rStyle w:val="a8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32E41" w:rsidRPr="00CB4966" w:rsidTr="00141663">
        <w:trPr>
          <w:trHeight w:val="457"/>
        </w:trPr>
        <w:tc>
          <w:tcPr>
            <w:tcW w:w="3250" w:type="dxa"/>
          </w:tcPr>
          <w:p w:rsidR="00B32E41" w:rsidRPr="00CB4966" w:rsidRDefault="00B32E41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Вторник </w:t>
            </w:r>
          </w:p>
        </w:tc>
        <w:tc>
          <w:tcPr>
            <w:tcW w:w="5924" w:type="dxa"/>
            <w:gridSpan w:val="2"/>
          </w:tcPr>
          <w:p w:rsidR="00B32E41" w:rsidRPr="00CB4966" w:rsidRDefault="00B32E41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15.00-17.00 ч</w:t>
            </w:r>
          </w:p>
        </w:tc>
      </w:tr>
      <w:tr w:rsidR="00B32E41" w:rsidRPr="00CB4966" w:rsidTr="00141663">
        <w:trPr>
          <w:trHeight w:val="55"/>
        </w:trPr>
        <w:tc>
          <w:tcPr>
            <w:tcW w:w="3250" w:type="dxa"/>
          </w:tcPr>
          <w:p w:rsidR="00B32E41" w:rsidRPr="00CB4966" w:rsidRDefault="00B32E41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924" w:type="dxa"/>
            <w:gridSpan w:val="2"/>
          </w:tcPr>
          <w:p w:rsidR="00B32E41" w:rsidRPr="00CB4966" w:rsidRDefault="00B32E41" w:rsidP="001416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4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17.00-19.00 </w:t>
            </w:r>
          </w:p>
        </w:tc>
      </w:tr>
    </w:tbl>
    <w:p w:rsidR="00A845F8" w:rsidRPr="00CB4966" w:rsidRDefault="00CB4966" w:rsidP="00A845F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4966">
        <w:rPr>
          <w:rFonts w:ascii="Times New Roman" w:hAnsi="Times New Roman"/>
          <w:b/>
          <w:sz w:val="28"/>
          <w:szCs w:val="28"/>
          <w:lang w:val="ru-RU"/>
        </w:rPr>
        <w:t>Курсы повышения квалификации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407"/>
      </w:tblGrid>
      <w:tr w:rsidR="00CB4966" w:rsidTr="00CB4966">
        <w:trPr>
          <w:trHeight w:val="458"/>
        </w:trPr>
        <w:tc>
          <w:tcPr>
            <w:tcW w:w="2093" w:type="dxa"/>
          </w:tcPr>
          <w:p w:rsidR="00CB4966" w:rsidRPr="00CB4966" w:rsidRDefault="00CB4966" w:rsidP="00CB496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Ф.И.О. специалиста</w:t>
            </w:r>
          </w:p>
        </w:tc>
        <w:tc>
          <w:tcPr>
            <w:tcW w:w="7407" w:type="dxa"/>
          </w:tcPr>
          <w:p w:rsidR="00CB4966" w:rsidRPr="00CB4966" w:rsidRDefault="00CB4966" w:rsidP="00CB496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Название курсов повышения квалификации</w:t>
            </w:r>
          </w:p>
        </w:tc>
      </w:tr>
      <w:tr w:rsidR="00CB4966" w:rsidTr="00CB4966">
        <w:trPr>
          <w:trHeight w:val="2599"/>
        </w:trPr>
        <w:tc>
          <w:tcPr>
            <w:tcW w:w="2093" w:type="dxa"/>
          </w:tcPr>
          <w:p w:rsidR="00CB4966" w:rsidRPr="00CB4966" w:rsidRDefault="00CB4966" w:rsidP="00CB496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Лазарева Елена Анатольевна, педагог-психолог</w:t>
            </w:r>
          </w:p>
        </w:tc>
        <w:tc>
          <w:tcPr>
            <w:tcW w:w="7407" w:type="dxa"/>
          </w:tcPr>
          <w:p w:rsidR="00CB4966" w:rsidRPr="00CB4966" w:rsidRDefault="00CB4966" w:rsidP="006B7F8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Психосоматика</w:t>
            </w:r>
            <w:proofErr w:type="spell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телесная терапия: теория, практика, 144ч </w:t>
            </w:r>
          </w:p>
          <w:p w:rsidR="00CB4966" w:rsidRPr="00CB4966" w:rsidRDefault="00CB4966" w:rsidP="006B7F8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Национальная академия дополнительного профессионального образования, </w:t>
            </w:r>
            <w:proofErr w:type="gram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Москва</w:t>
            </w: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Январь-февраль 2021г</w:t>
            </w:r>
          </w:p>
          <w:p w:rsidR="00CB4966" w:rsidRPr="00CB4966" w:rsidRDefault="00CB4966" w:rsidP="006B7F8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 Метафорические ассоциативные карты как инструмент работы психолога»,230 ч</w:t>
            </w:r>
          </w:p>
          <w:p w:rsidR="00CB4966" w:rsidRPr="00CB4966" w:rsidRDefault="00CB4966" w:rsidP="006B7F8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Национальная академия дополнительного профессионального образования, </w:t>
            </w:r>
            <w:proofErr w:type="gram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Москва</w:t>
            </w: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Декабрь-февраль 2021.</w:t>
            </w:r>
          </w:p>
          <w:p w:rsidR="00CB4966" w:rsidRPr="00CB4966" w:rsidRDefault="00CB4966" w:rsidP="006B7F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“Практики построения индивидуальных траекторий обучающихся: апробация, кейсы школьных практик. </w:t>
            </w:r>
            <w:proofErr w:type="spell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Модуль</w:t>
            </w:r>
            <w:proofErr w:type="spell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2”, 40ч</w:t>
            </w:r>
            <w:proofErr w:type="gram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ККИПК, </w:t>
            </w:r>
            <w:proofErr w:type="spell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</w:t>
            </w:r>
            <w:proofErr w:type="spellEnd"/>
            <w:proofErr w:type="gram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101864/ </w:t>
            </w:r>
            <w:proofErr w:type="spellStart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spellEnd"/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15.05.2021.</w:t>
            </w:r>
          </w:p>
          <w:p w:rsidR="00CB4966" w:rsidRPr="00CB4966" w:rsidRDefault="00CB4966" w:rsidP="006B7F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“Особенности организации предоставления услуг психолого-педагогической, методологической и консультативной помощи родителям (законным представителям) детей”, 72ч – ККИПК</w:t>
            </w:r>
            <w:r w:rsidR="007C29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2022г.</w:t>
            </w:r>
          </w:p>
        </w:tc>
      </w:tr>
      <w:tr w:rsidR="00CB4966" w:rsidTr="007C29CA">
        <w:trPr>
          <w:trHeight w:val="3444"/>
        </w:trPr>
        <w:tc>
          <w:tcPr>
            <w:tcW w:w="2093" w:type="dxa"/>
          </w:tcPr>
          <w:p w:rsidR="00CB4966" w:rsidRDefault="00CB4966" w:rsidP="00CB49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C29CA">
              <w:rPr>
                <w:rFonts w:ascii="Times New Roman" w:hAnsi="Times New Roman"/>
                <w:sz w:val="24"/>
                <w:szCs w:val="24"/>
              </w:rPr>
              <w:t>Тихонова</w:t>
            </w:r>
            <w:proofErr w:type="spellEnd"/>
            <w:r w:rsidRPr="007C29C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spellStart"/>
            <w:r w:rsidRPr="007C29CA">
              <w:rPr>
                <w:rFonts w:ascii="Times New Roman" w:hAnsi="Times New Roman"/>
                <w:sz w:val="24"/>
                <w:szCs w:val="24"/>
                <w:lang w:val="ru-RU"/>
              </w:rPr>
              <w:t>ксана</w:t>
            </w:r>
            <w:proofErr w:type="spellEnd"/>
            <w:r w:rsidRPr="007C29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Сергеевна</w:t>
            </w:r>
          </w:p>
          <w:p w:rsidR="007C29CA" w:rsidRDefault="007C29CA" w:rsidP="00CB49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7C29CA" w:rsidRDefault="007C29CA" w:rsidP="00CB49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29CA" w:rsidRPr="007C29CA" w:rsidRDefault="007C29CA" w:rsidP="00CB49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07" w:type="dxa"/>
          </w:tcPr>
          <w:p w:rsidR="00CB4966" w:rsidRPr="00CB4966" w:rsidRDefault="007C29CA" w:rsidP="00CB496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="00CB4966"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Медиация. Особенности применения медиации </w:t>
            </w:r>
            <w:proofErr w:type="gramStart"/>
            <w:r w:rsidR="00CB4966"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="00CB4966"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образовательной организации”, 72ч. ККИПК рег. номер 112120/уд</w:t>
            </w:r>
            <w:proofErr w:type="gramStart"/>
            <w:r w:rsidR="00CB4966"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2021г.</w:t>
            </w:r>
          </w:p>
          <w:p w:rsidR="00CB4966" w:rsidRPr="00CB4966" w:rsidRDefault="00CB4966" w:rsidP="00CB4966">
            <w:pPr>
              <w:spacing w:after="0" w:line="240" w:lineRule="auto"/>
              <w:ind w:left="6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2.“Организация деятельности педагога-психолога в системе общего образования: психолого-педагогическое сопровождение и межведомственное взаимодействие”, 72ч. МГППУ, У-21-40377, 13.07.2021</w:t>
            </w:r>
            <w:r w:rsidR="007C29C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:rsidR="00CB4966" w:rsidRPr="00CB4966" w:rsidRDefault="00CB4966" w:rsidP="00CB496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3.Разработка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(интеллектуальными нарушениями) 72ч. КИПК</w:t>
            </w:r>
            <w:r w:rsidR="007C29C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2022г.</w:t>
            </w:r>
          </w:p>
          <w:p w:rsidR="00CB4966" w:rsidRPr="007C29CA" w:rsidRDefault="00CB4966" w:rsidP="007C2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4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4.Организация инклюзивного процесса образования детей, для которых русский язык не является родным.72ч. КИПК</w:t>
            </w:r>
            <w:r w:rsidR="007C29C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2023г.</w:t>
            </w:r>
            <w:bookmarkStart w:id="0" w:name="_GoBack"/>
            <w:bookmarkEnd w:id="0"/>
          </w:p>
        </w:tc>
      </w:tr>
    </w:tbl>
    <w:p w:rsidR="00CB4966" w:rsidRPr="00A845F8" w:rsidRDefault="00CB4966" w:rsidP="00A845F8">
      <w:pPr>
        <w:spacing w:line="360" w:lineRule="auto"/>
        <w:jc w:val="center"/>
        <w:rPr>
          <w:lang w:val="ru-RU"/>
        </w:rPr>
      </w:pPr>
    </w:p>
    <w:sectPr w:rsidR="00CB4966" w:rsidRPr="00A845F8" w:rsidSect="002D7F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5F8"/>
    <w:rsid w:val="002D7FC7"/>
    <w:rsid w:val="0059514F"/>
    <w:rsid w:val="007C29CA"/>
    <w:rsid w:val="009C4215"/>
    <w:rsid w:val="009D183F"/>
    <w:rsid w:val="00A845F8"/>
    <w:rsid w:val="00B12DCA"/>
    <w:rsid w:val="00B32E41"/>
    <w:rsid w:val="00CB4966"/>
    <w:rsid w:val="00D379FC"/>
    <w:rsid w:val="00DD2976"/>
    <w:rsid w:val="00E76ADD"/>
    <w:rsid w:val="00F8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DD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link w:val="10"/>
    <w:qFormat/>
    <w:rsid w:val="00E76ADD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841C0E"/>
      <w:kern w:val="36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E76AD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E76AD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E76AD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E76AD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E76ADD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E76ADD"/>
    <w:pPr>
      <w:spacing w:before="240" w:after="60" w:line="240" w:lineRule="auto"/>
      <w:outlineLvl w:val="8"/>
    </w:pPr>
    <w:rPr>
      <w:rFonts w:ascii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6ADD"/>
    <w:rPr>
      <w:rFonts w:ascii="Arial" w:hAnsi="Arial" w:cs="Arial"/>
      <w:b/>
      <w:bCs/>
      <w:color w:val="841C0E"/>
      <w:kern w:val="36"/>
      <w:sz w:val="28"/>
      <w:szCs w:val="28"/>
    </w:rPr>
  </w:style>
  <w:style w:type="character" w:customStyle="1" w:styleId="20">
    <w:name w:val="Заголовок 2 Знак"/>
    <w:link w:val="2"/>
    <w:rsid w:val="00E76AD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76AD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76AD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76ADD"/>
    <w:rPr>
      <w:rFonts w:ascii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76ADD"/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link w:val="9"/>
    <w:rsid w:val="00E76ADD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E76ADD"/>
    <w:pPr>
      <w:spacing w:after="0" w:line="240" w:lineRule="auto"/>
      <w:ind w:left="-720" w:firstLine="720"/>
      <w:jc w:val="center"/>
    </w:pPr>
    <w:rPr>
      <w:rFonts w:ascii="Times New Roman" w:hAnsi="Times New Roman"/>
      <w:b/>
      <w:bCs/>
      <w:sz w:val="28"/>
      <w:szCs w:val="24"/>
      <w:lang w:val="ru-RU"/>
    </w:rPr>
  </w:style>
  <w:style w:type="character" w:customStyle="1" w:styleId="a4">
    <w:name w:val="Название Знак"/>
    <w:link w:val="a3"/>
    <w:rsid w:val="00E76ADD"/>
    <w:rPr>
      <w:rFonts w:ascii="Times New Roman" w:hAnsi="Times New Roman"/>
      <w:b/>
      <w:bCs/>
      <w:sz w:val="28"/>
      <w:szCs w:val="24"/>
    </w:rPr>
  </w:style>
  <w:style w:type="character" w:styleId="a5">
    <w:name w:val="Strong"/>
    <w:qFormat/>
    <w:rsid w:val="00E76ADD"/>
    <w:rPr>
      <w:b/>
      <w:bCs/>
    </w:rPr>
  </w:style>
  <w:style w:type="character" w:styleId="a6">
    <w:name w:val="Emphasis"/>
    <w:qFormat/>
    <w:rsid w:val="00E76ADD"/>
    <w:rPr>
      <w:i/>
      <w:iCs/>
    </w:rPr>
  </w:style>
  <w:style w:type="table" w:styleId="a7">
    <w:name w:val="Table Grid"/>
    <w:basedOn w:val="a1"/>
    <w:uiPriority w:val="59"/>
    <w:rsid w:val="00A84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2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DD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link w:val="10"/>
    <w:qFormat/>
    <w:rsid w:val="00E76ADD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841C0E"/>
      <w:kern w:val="36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E76AD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E76AD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E76AD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E76AD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E76ADD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E76ADD"/>
    <w:pPr>
      <w:spacing w:before="240" w:after="60" w:line="240" w:lineRule="auto"/>
      <w:outlineLvl w:val="8"/>
    </w:pPr>
    <w:rPr>
      <w:rFonts w:ascii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6ADD"/>
    <w:rPr>
      <w:rFonts w:ascii="Arial" w:hAnsi="Arial" w:cs="Arial"/>
      <w:b/>
      <w:bCs/>
      <w:color w:val="841C0E"/>
      <w:kern w:val="36"/>
      <w:sz w:val="28"/>
      <w:szCs w:val="28"/>
    </w:rPr>
  </w:style>
  <w:style w:type="character" w:customStyle="1" w:styleId="20">
    <w:name w:val="Заголовок 2 Знак"/>
    <w:link w:val="2"/>
    <w:rsid w:val="00E76AD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76AD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76AD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76ADD"/>
    <w:rPr>
      <w:rFonts w:ascii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76ADD"/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link w:val="9"/>
    <w:rsid w:val="00E76ADD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E76ADD"/>
    <w:pPr>
      <w:spacing w:after="0" w:line="240" w:lineRule="auto"/>
      <w:ind w:left="-720" w:firstLine="720"/>
      <w:jc w:val="center"/>
    </w:pPr>
    <w:rPr>
      <w:rFonts w:ascii="Times New Roman" w:hAnsi="Times New Roman"/>
      <w:b/>
      <w:bCs/>
      <w:sz w:val="28"/>
      <w:szCs w:val="24"/>
      <w:lang w:val="ru-RU"/>
    </w:rPr>
  </w:style>
  <w:style w:type="character" w:customStyle="1" w:styleId="a4">
    <w:name w:val="Название Знак"/>
    <w:link w:val="a3"/>
    <w:rsid w:val="00E76ADD"/>
    <w:rPr>
      <w:rFonts w:ascii="Times New Roman" w:hAnsi="Times New Roman"/>
      <w:b/>
      <w:bCs/>
      <w:sz w:val="28"/>
      <w:szCs w:val="24"/>
    </w:rPr>
  </w:style>
  <w:style w:type="character" w:styleId="a5">
    <w:name w:val="Strong"/>
    <w:qFormat/>
    <w:rsid w:val="00E76ADD"/>
    <w:rPr>
      <w:b/>
      <w:bCs/>
    </w:rPr>
  </w:style>
  <w:style w:type="character" w:styleId="a6">
    <w:name w:val="Emphasis"/>
    <w:qFormat/>
    <w:rsid w:val="00E76ADD"/>
    <w:rPr>
      <w:i/>
      <w:iCs/>
    </w:rPr>
  </w:style>
  <w:style w:type="table" w:styleId="a7">
    <w:name w:val="Table Grid"/>
    <w:basedOn w:val="a1"/>
    <w:uiPriority w:val="59"/>
    <w:rsid w:val="00A84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a-la74@mail.ru" TargetMode="External"/><Relationship Id="rId5" Type="http://schemas.openxmlformats.org/officeDocument/2006/relationships/hyperlink" Target="mailto:Zaharova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</cp:revision>
  <cp:lastPrinted>2021-09-21T10:19:00Z</cp:lastPrinted>
  <dcterms:created xsi:type="dcterms:W3CDTF">2021-09-21T09:01:00Z</dcterms:created>
  <dcterms:modified xsi:type="dcterms:W3CDTF">2023-10-23T07:13:00Z</dcterms:modified>
</cp:coreProperties>
</file>