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2"/>
        <w:tblW w:w="10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1163"/>
        <w:gridCol w:w="2409"/>
        <w:gridCol w:w="2552"/>
        <w:gridCol w:w="8"/>
      </w:tblGrid>
      <w:tr w:rsidR="00D074AB" w:rsidRPr="00975643" w:rsidTr="00A0520B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74AB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97564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D074AB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</w:tc>
      </w:tr>
      <w:tr w:rsidR="00D074AB" w:rsidRPr="00975643" w:rsidTr="00A0520B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74AB" w:rsidRPr="00975643" w:rsidRDefault="000B4714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2023 год - Год педагога и наставника</w:t>
            </w:r>
          </w:p>
          <w:p w:rsidR="00D074AB" w:rsidRPr="00975643" w:rsidRDefault="000B4714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2018-2027 гг. - Десятилетие детства в Российской Федерации </w:t>
            </w:r>
          </w:p>
          <w:p w:rsidR="00D074AB" w:rsidRPr="00975643" w:rsidRDefault="000B4714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2022-2031 гг. - Десятилетие науки и технологий</w:t>
            </w:r>
          </w:p>
        </w:tc>
      </w:tr>
      <w:tr w:rsidR="00D074AB" w:rsidRPr="00975643" w:rsidTr="00A0520B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074AB" w:rsidRPr="00975643" w:rsidRDefault="000B4714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7CAAC" w:themeFill="accent2" w:themeFillTint="66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«Урочная деятельность»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Август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Учитель изобразительного искусства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B4714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14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 w:rsidRPr="00975643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«Внеурочная деятельность»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Название курса/программы,</w:t>
            </w:r>
          </w:p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занятий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Количество</w:t>
            </w:r>
          </w:p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Педагог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Разговор о важном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Мы-патриоты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Бальзанов В.Н.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Жуйко Ю.А.</w:t>
            </w:r>
          </w:p>
        </w:tc>
      </w:tr>
      <w:tr w:rsidR="00975643" w:rsidRPr="00975643" w:rsidTr="00975643">
        <w:trPr>
          <w:gridAfter w:val="1"/>
          <w:wAfter w:w="8" w:type="dxa"/>
          <w:trHeight w:val="2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Основы финансовой грамотности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Адаменко Т.В.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Занимательный английский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Франц Н.Н.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Быковская ЕЮ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Про-физика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Цыганок Е.И.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Сложные вопросы английской грамматики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7 - 8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Винник Л.Н.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Быковская Е.Ю.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ОФП </w:t>
            </w:r>
            <w:r>
              <w:rPr>
                <w:rFonts w:ascii="Times New Roman" w:hAnsi="Times New Roman"/>
                <w:sz w:val="24"/>
                <w:lang w:val="ru-RU"/>
              </w:rPr>
              <w:t>(основы физической подготовки)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Иванова О.А.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Ловягин М.О.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Козлов А.А.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Жуйко Ю.А.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Геральдика России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Дворовиков Ю.В.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История Красноярского края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7 - 8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Боцман Ю.В.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Дворовиков Ю.В.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>Фомичева Г.В.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Новейшая история России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Дворовиков Ю.В.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Фомичева Г.В.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Трудные вопросы обществознания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Возная О.В.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Фомичева Г.В.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Картографический практикум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Миронова В.В.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Хаткевич Т.В.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Вероятность и статистика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Ларионова Л.В.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Захарова Д.С.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Лаборатория юного физика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Цыганок Е.И.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Родной язык (как неродной)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Пуд В.Н.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Фомичева Г.В.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Введение в программирование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Экспериментальная лаборатория «Похимичим»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Лазарева Е.П.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Хаткевич Т.В.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Творческая мастерская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Александрова А.А.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Музыкальная студия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</w:rPr>
              <w:t>озлова В.И.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Функциональная грамотность «Учимся для жизни»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Школа волонтера 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– 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Каторгина И.Ю.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Фомичева Г.В.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Билет в будущее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Чертова С.А.</w:t>
            </w:r>
          </w:p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Жидких Н.В.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Выбор профессии сегодня, в будущем успех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 –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Каторгина И.Ю.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«Россия – стран возможностей»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6 - 9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Проектная мастерская </w:t>
            </w:r>
          </w:p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«Творим и вытворяем»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Своими руками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5 - 6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>Доманкова Е.В.</w:t>
            </w:r>
          </w:p>
        </w:tc>
      </w:tr>
      <w:tr w:rsidR="00975643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проектирование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8 - 9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B20D6D" w:rsidRDefault="00B20D6D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«Классное руководство»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eastAsia="Batang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2529B5" w:rsidRPr="00975643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 w:rsidRPr="00975643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9756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посвященные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Дню защитника Отечества.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особых категорий обучающихся (учащихся с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ОВЗ, «группы риска», одаренных и т. д.).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Мониторинг страниц, обучающихся в соц. сетях, работа по профилактике подписок на деструктивные сообщества.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Взаимодействие с педагогами ДО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школьных успехах и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проблемах их детей.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529B5" w:rsidRPr="00975643" w:rsidRDefault="002529B5" w:rsidP="002529B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«Основные школьные дела»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2529B5" w:rsidRPr="00975643" w:rsidTr="00A0520B">
        <w:trPr>
          <w:gridAfter w:val="1"/>
          <w:wAfter w:w="8" w:type="dxa"/>
          <w:trHeight w:val="9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Мероприятия, посвященные Международному дню распространения грамотности.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 w:rsidRPr="00975643"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Иванова Е.Е.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Иванова Е.Е.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Викторина «Когда мы едины – мы непобедимы!» (в сообществе школы в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ВК), посвященная Дню народного единства.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ШМО учителей русского языка и литературы 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 w:rsidRPr="00975643"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СПО и ВУЗы «Студент – это звучит гордо!»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Тематические активности «Неделя российской науки», посвященные Дню российской науки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ШМО русского языка и литературы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Преподаватель – организатор ОБЖ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05</w:t>
            </w:r>
            <w:r w:rsidRPr="0097564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975643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Учителя ИЗО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Руководитель ШМО истории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975643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Учителя изобразительного искусства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Митинг, посвященный Дню памяти о геноциде советского народа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нацистами и их пособниками в годы Великой Отечественной войны.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lastRenderedPageBreak/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Учителя истории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18218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25.05</w:t>
            </w:r>
          </w:p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182180" w:rsidP="001821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182180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182180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182180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182180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182180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182180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975643"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182180" w:rsidP="00E1425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975643">
            <w:pPr>
              <w:spacing w:line="36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18218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182180" w:rsidRPr="00975643">
              <w:rPr>
                <w:rFonts w:ascii="Times New Roman" w:hAnsi="Times New Roman"/>
                <w:sz w:val="24"/>
                <w:lang w:val="ru-RU"/>
              </w:rPr>
              <w:t>Ачинского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18218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</w:t>
            </w:r>
            <w:r w:rsidR="00182180" w:rsidRPr="00975643">
              <w:rPr>
                <w:rFonts w:ascii="Times New Roman" w:hAnsi="Times New Roman"/>
                <w:sz w:val="24"/>
                <w:lang w:val="ru-RU"/>
              </w:rPr>
              <w:t>их библиотек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18218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Экскурсионные поездки в г. Красноярск и др.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>Посещение кино</w:t>
            </w:r>
            <w:r w:rsidR="00182180" w:rsidRPr="00975643">
              <w:rPr>
                <w:rFonts w:ascii="Times New Roman" w:hAnsi="Times New Roman"/>
                <w:sz w:val="24"/>
                <w:lang w:val="ru-RU"/>
              </w:rPr>
              <w:t>-театра «Эдем»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="00182180" w:rsidRPr="00975643">
              <w:rPr>
                <w:rFonts w:ascii="Times New Roman" w:hAnsi="Times New Roman"/>
                <w:sz w:val="24"/>
                <w:lang w:val="ru-RU"/>
              </w:rPr>
              <w:t>Ачинского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 драматического театра, </w:t>
            </w:r>
            <w:r w:rsidR="00182180" w:rsidRPr="00975643">
              <w:rPr>
                <w:rFonts w:ascii="Times New Roman" w:hAnsi="Times New Roman"/>
                <w:sz w:val="24"/>
                <w:lang w:val="ru-RU"/>
              </w:rPr>
              <w:t>ДК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18218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b/>
              </w:rPr>
            </w:pPr>
            <w:r w:rsidRPr="0097564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highlight w:val="white"/>
              </w:rPr>
            </w:pPr>
            <w:r w:rsidRPr="00975643">
              <w:rPr>
                <w:rFonts w:ascii="Times New Roman" w:hAnsi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1425E" w:rsidRPr="00975643" w:rsidRDefault="00E1425E" w:rsidP="00182180">
            <w:pPr>
              <w:rPr>
                <w:rFonts w:ascii="Times New Roman" w:hAnsi="Times New Roman"/>
                <w:sz w:val="24"/>
              </w:rPr>
            </w:pPr>
          </w:p>
        </w:tc>
      </w:tr>
      <w:tr w:rsidR="00182180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82180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Красноярского края, г. Ачинска,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82180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80" w:rsidRPr="00975643" w:rsidRDefault="00182180" w:rsidP="0018218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полезная информация, информация патриотической и гражданской направленности).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Заместитель директора по АХЧ Классные руководители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  руководители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7C33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</w:rPr>
              <w:t xml:space="preserve">Модуль «Взаимодействие с родителями»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уч.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Директор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  руководители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  руководители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ВР, УВР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A3D85" w:rsidRPr="00975643" w:rsidTr="00A0520B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A3D85" w:rsidRPr="00975643" w:rsidRDefault="00BA3D8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7C33F5" w:rsidRPr="00975643" w:rsidRDefault="007C33F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C33F5" w:rsidRPr="00975643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C33F5" w:rsidRPr="00975643" w:rsidRDefault="007C33F5" w:rsidP="00BA3D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</w:rPr>
              <w:t>Мероприятия РДДМ «Движение первых»</w:t>
            </w:r>
            <w:r w:rsidRPr="0097564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Орлова Е.Е.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</w:t>
            </w:r>
            <w:r w:rsidR="00BA3D85" w:rsidRPr="00975643">
              <w:rPr>
                <w:rFonts w:ascii="Times New Roman" w:eastAsia="Batang" w:hAnsi="Times New Roman"/>
                <w:sz w:val="24"/>
              </w:rPr>
              <w:t xml:space="preserve"> «Узнай</w:t>
            </w:r>
            <w:proofErr w:type="gramStart"/>
            <w:r w:rsidR="00BA3D85" w:rsidRPr="00975643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«Будь здоров</w:t>
            </w:r>
            <w:proofErr w:type="gramStart"/>
            <w:r w:rsidRPr="00975643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фотофестиваль «Посмотри</w:t>
            </w:r>
            <w:proofErr w:type="gramStart"/>
            <w:r w:rsidRPr="00975643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«Школьная классика»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Орлова Е.Е.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97564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BA3D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</w:rPr>
              <w:t xml:space="preserve">Модуль «Профилактика и безопасность»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A3D85" w:rsidRPr="00975643" w:rsidRDefault="00BA3D85" w:rsidP="00BA3D8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Ответственный за отряд ЮИД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 УВР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975643">
              <w:rPr>
                <w:rFonts w:ascii="Times New Roman" w:hAnsi="Times New Roman"/>
                <w:sz w:val="24"/>
              </w:rPr>
              <w:t> 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МО МВД России "Ачинский", МО МВД России "Ачинский" (в рамках плана межведомственного взаимодействия).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A3D85" w:rsidRPr="00975643" w:rsidRDefault="00BA3D85" w:rsidP="00BA3D8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BA3D85" w:rsidRPr="00975643" w:rsidRDefault="00BA3D85" w:rsidP="00BA3D8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  <w:p w:rsidR="00BA3D85" w:rsidRPr="00975643" w:rsidRDefault="00BA3D85" w:rsidP="00BA3D8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A3D85" w:rsidRPr="00975643" w:rsidRDefault="00BA3D85" w:rsidP="00BA3D8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975643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lastRenderedPageBreak/>
              <w:t xml:space="preserve">службы 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A3D8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A3D85" w:rsidRPr="00975643" w:rsidRDefault="00BA3D85" w:rsidP="00BA3D8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A3D85" w:rsidRPr="00975643" w:rsidRDefault="00BA3D85" w:rsidP="00BA3D8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A0520B" w:rsidRPr="00975643" w:rsidRDefault="00A0520B" w:rsidP="00A0520B">
            <w:pPr>
              <w:tabs>
                <w:tab w:val="left" w:pos="19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</w:rPr>
            </w:pPr>
            <w:r w:rsidRPr="00975643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Профессиональные пробы на базе организаций СПО или на базе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платформы «Билет в будущее».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Библиотекарь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Библиотекарь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 г. Ачинска, Красноярска и др.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виз</w:t>
            </w: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 «В мире профессий».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Педагоги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технопарка «Кванториум».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520B" w:rsidRPr="00975643" w:rsidRDefault="00A0520B" w:rsidP="00A052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</w:tbl>
    <w:p w:rsidR="00D074AB" w:rsidRPr="00975643" w:rsidRDefault="00D074AB" w:rsidP="00975643">
      <w:pPr>
        <w:tabs>
          <w:tab w:val="left" w:pos="1920"/>
        </w:tabs>
        <w:rPr>
          <w:rFonts w:ascii="Times New Roman" w:hAnsi="Times New Roman"/>
          <w:sz w:val="24"/>
        </w:rPr>
      </w:pPr>
    </w:p>
    <w:sectPr w:rsidR="00D074AB" w:rsidRPr="00975643" w:rsidSect="00B20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426" w:right="850" w:bottom="284" w:left="709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FB" w:rsidRDefault="003016FB">
      <w:r>
        <w:separator/>
      </w:r>
    </w:p>
  </w:endnote>
  <w:endnote w:type="continuationSeparator" w:id="0">
    <w:p w:rsidR="003016FB" w:rsidRDefault="0030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Constantia"/>
    <w:panose1 w:val="02030600000101010101"/>
    <w:charset w:val="00"/>
    <w:family w:val="auto"/>
    <w:pitch w:val="default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</w:p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FB" w:rsidRDefault="003016FB">
      <w:r>
        <w:separator/>
      </w:r>
    </w:p>
  </w:footnote>
  <w:footnote w:type="continuationSeparator" w:id="0">
    <w:p w:rsidR="003016FB" w:rsidRDefault="003016FB">
      <w:r>
        <w:continuationSeparator/>
      </w:r>
    </w:p>
  </w:footnote>
  <w:footnote w:id="1">
    <w:p w:rsidR="00A0520B" w:rsidRPr="000B4714" w:rsidRDefault="00A0520B" w:rsidP="0018218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0B4714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72F"/>
    <w:multiLevelType w:val="multilevel"/>
    <w:tmpl w:val="7534C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B0982"/>
    <w:multiLevelType w:val="multilevel"/>
    <w:tmpl w:val="EE20E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F4B97"/>
    <w:multiLevelType w:val="multilevel"/>
    <w:tmpl w:val="339A1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A3972"/>
    <w:multiLevelType w:val="multilevel"/>
    <w:tmpl w:val="F7983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207D2"/>
    <w:multiLevelType w:val="multilevel"/>
    <w:tmpl w:val="339A1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66DF4"/>
    <w:multiLevelType w:val="multilevel"/>
    <w:tmpl w:val="F47A8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40CAF"/>
    <w:multiLevelType w:val="multilevel"/>
    <w:tmpl w:val="B39A8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968EE"/>
    <w:multiLevelType w:val="multilevel"/>
    <w:tmpl w:val="7534C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443F5A"/>
    <w:multiLevelType w:val="multilevel"/>
    <w:tmpl w:val="44363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F04C5"/>
    <w:multiLevelType w:val="multilevel"/>
    <w:tmpl w:val="2F647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80FEF"/>
    <w:multiLevelType w:val="multilevel"/>
    <w:tmpl w:val="EA1A7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061E2"/>
    <w:multiLevelType w:val="multilevel"/>
    <w:tmpl w:val="B69C1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BA1888"/>
    <w:multiLevelType w:val="multilevel"/>
    <w:tmpl w:val="99944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B"/>
    <w:rsid w:val="000B4714"/>
    <w:rsid w:val="00182180"/>
    <w:rsid w:val="002529B5"/>
    <w:rsid w:val="003016FB"/>
    <w:rsid w:val="007C33F5"/>
    <w:rsid w:val="00975643"/>
    <w:rsid w:val="00A0520B"/>
    <w:rsid w:val="00B20D6D"/>
    <w:rsid w:val="00BA3D85"/>
    <w:rsid w:val="00D074AB"/>
    <w:rsid w:val="00E1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C6A6F"/>
  <w15:docId w15:val="{E331A147-3130-457B-80BA-1A7F755B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466479-A69C-412B-82CD-779E44FD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Завуч</cp:lastModifiedBy>
  <cp:revision>3</cp:revision>
  <dcterms:created xsi:type="dcterms:W3CDTF">2023-07-12T06:53:00Z</dcterms:created>
  <dcterms:modified xsi:type="dcterms:W3CDTF">2023-09-12T14:52:00Z</dcterms:modified>
</cp:coreProperties>
</file>